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04" w:rsidRPr="006B66D0" w:rsidRDefault="006E0AA1" w:rsidP="006E0A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66604" w:rsidRPr="006B66D0" w:rsidRDefault="00B66604" w:rsidP="00B666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АДМИНИСТРАЦИЯ ТАЛЬСКОГО СЕЛЬСОВЕТА</w:t>
      </w:r>
    </w:p>
    <w:p w:rsidR="00B66604" w:rsidRPr="006B66D0" w:rsidRDefault="00B66604" w:rsidP="00B666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ЕМЕЛЬЯНОВСКОГО РАЙОНА</w:t>
      </w:r>
    </w:p>
    <w:p w:rsidR="00B66604" w:rsidRPr="006B66D0" w:rsidRDefault="00B66604" w:rsidP="00B666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КРАСНОЯРСКОГО КРАЯ</w:t>
      </w:r>
    </w:p>
    <w:p w:rsidR="00B66604" w:rsidRPr="006B66D0" w:rsidRDefault="00B66604" w:rsidP="00B666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6604" w:rsidRPr="006B66D0" w:rsidRDefault="00B66604" w:rsidP="00B666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11.04.2023</w:t>
      </w:r>
      <w:r w:rsidRPr="006B66D0">
        <w:rPr>
          <w:rFonts w:ascii="Times New Roman" w:hAnsi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B66D0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6B66D0">
        <w:rPr>
          <w:rFonts w:ascii="Times New Roman" w:hAnsi="Times New Roman"/>
          <w:sz w:val="24"/>
          <w:szCs w:val="24"/>
        </w:rPr>
        <w:t>.Т</w:t>
      </w:r>
      <w:proofErr w:type="gramEnd"/>
      <w:r w:rsidRPr="006B66D0">
        <w:rPr>
          <w:rFonts w:ascii="Times New Roman" w:hAnsi="Times New Roman"/>
          <w:sz w:val="24"/>
          <w:szCs w:val="24"/>
        </w:rPr>
        <w:t xml:space="preserve">алое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B66D0">
        <w:rPr>
          <w:rFonts w:ascii="Times New Roman" w:hAnsi="Times New Roman"/>
          <w:sz w:val="24"/>
          <w:szCs w:val="24"/>
        </w:rPr>
        <w:t xml:space="preserve">№ </w:t>
      </w:r>
      <w:r w:rsidR="00A3219D">
        <w:rPr>
          <w:rFonts w:ascii="Times New Roman" w:hAnsi="Times New Roman"/>
          <w:sz w:val="24"/>
          <w:szCs w:val="24"/>
        </w:rPr>
        <w:t>17</w:t>
      </w:r>
      <w:r w:rsidRPr="006B66D0">
        <w:rPr>
          <w:rFonts w:ascii="Times New Roman" w:hAnsi="Times New Roman"/>
          <w:sz w:val="24"/>
          <w:szCs w:val="24"/>
        </w:rPr>
        <w:t xml:space="preserve"> - П</w:t>
      </w:r>
    </w:p>
    <w:p w:rsidR="00B66604" w:rsidRPr="006B66D0" w:rsidRDefault="00B66604" w:rsidP="00B666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6604" w:rsidRPr="00E043DB" w:rsidRDefault="00B66604" w:rsidP="00B666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43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043DB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66604" w:rsidRPr="006B66D0" w:rsidRDefault="00B66604" w:rsidP="00B666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B66D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4881" w:rsidRDefault="00444881" w:rsidP="00444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881" w:rsidRPr="00B66604" w:rsidRDefault="00444881" w:rsidP="00B66604">
      <w:pPr>
        <w:pStyle w:val="a3"/>
        <w:rPr>
          <w:rFonts w:ascii="Times New Roman" w:hAnsi="Times New Roman"/>
          <w:sz w:val="28"/>
          <w:szCs w:val="28"/>
        </w:rPr>
      </w:pPr>
      <w:r w:rsidRPr="00B66604">
        <w:rPr>
          <w:rFonts w:ascii="Times New Roman" w:hAnsi="Times New Roman"/>
          <w:sz w:val="28"/>
          <w:szCs w:val="28"/>
        </w:rPr>
        <w:t>Об утверждении порядка ведения</w:t>
      </w:r>
    </w:p>
    <w:p w:rsidR="00444881" w:rsidRPr="00B66604" w:rsidRDefault="00444881" w:rsidP="00B66604">
      <w:pPr>
        <w:pStyle w:val="a3"/>
        <w:rPr>
          <w:rFonts w:ascii="Times New Roman" w:hAnsi="Times New Roman"/>
          <w:sz w:val="28"/>
          <w:szCs w:val="28"/>
        </w:rPr>
      </w:pPr>
      <w:r w:rsidRPr="00B66604">
        <w:rPr>
          <w:rFonts w:ascii="Times New Roman" w:hAnsi="Times New Roman"/>
          <w:sz w:val="28"/>
          <w:szCs w:val="28"/>
        </w:rPr>
        <w:t>реестра парковок общего пользования</w:t>
      </w:r>
    </w:p>
    <w:p w:rsidR="00444881" w:rsidRDefault="00444881" w:rsidP="00444881">
      <w:pPr>
        <w:pStyle w:val="ConsPlusNormal"/>
        <w:jc w:val="both"/>
      </w:pPr>
    </w:p>
    <w:p w:rsidR="00444881" w:rsidRDefault="00444881" w:rsidP="00444881">
      <w:pPr>
        <w:pStyle w:val="ConsPlusNormal"/>
        <w:jc w:val="both"/>
        <w:rPr>
          <w:sz w:val="28"/>
          <w:szCs w:val="28"/>
        </w:rPr>
      </w:pPr>
      <w:r w:rsidRPr="00444881">
        <w:rPr>
          <w:sz w:val="28"/>
          <w:szCs w:val="28"/>
        </w:rPr>
        <w:t xml:space="preserve">      В соответствии с </w:t>
      </w:r>
      <w:hyperlink r:id="rId4">
        <w:r w:rsidRPr="00444881">
          <w:rPr>
            <w:color w:val="0000FF"/>
            <w:sz w:val="28"/>
            <w:szCs w:val="28"/>
          </w:rPr>
          <w:t>частью 8 статьи 12</w:t>
        </w:r>
      </w:hyperlink>
      <w:r w:rsidRPr="00444881">
        <w:rPr>
          <w:sz w:val="28"/>
          <w:szCs w:val="28"/>
        </w:rPr>
        <w:t xml:space="preserve"> Федерального закона от 29.12.2017 </w:t>
      </w:r>
    </w:p>
    <w:p w:rsidR="00444881" w:rsidRPr="00444881" w:rsidRDefault="00444881" w:rsidP="00444881">
      <w:pPr>
        <w:pStyle w:val="ConsPlusNormal"/>
        <w:jc w:val="both"/>
        <w:rPr>
          <w:sz w:val="28"/>
          <w:szCs w:val="28"/>
        </w:rPr>
      </w:pPr>
      <w:proofErr w:type="gramStart"/>
      <w:r w:rsidRPr="00444881">
        <w:rPr>
          <w:sz w:val="28"/>
          <w:szCs w:val="28"/>
        </w:rPr>
        <w:t xml:space="preserve">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5">
        <w:r w:rsidRPr="00444881">
          <w:rPr>
            <w:color w:val="0000FF"/>
            <w:sz w:val="28"/>
            <w:szCs w:val="28"/>
          </w:rPr>
          <w:t>статьей 103</w:t>
        </w:r>
      </w:hyperlink>
      <w:r w:rsidRPr="00444881">
        <w:rPr>
          <w:sz w:val="28"/>
          <w:szCs w:val="28"/>
        </w:rPr>
        <w:t xml:space="preserve"> Устава Красноярского края, </w:t>
      </w:r>
      <w:hyperlink r:id="rId6">
        <w:r w:rsidRPr="00444881">
          <w:rPr>
            <w:color w:val="0000FF"/>
            <w:sz w:val="28"/>
            <w:szCs w:val="28"/>
          </w:rPr>
          <w:t>пунктом 5 статьи 2.2</w:t>
        </w:r>
      </w:hyperlink>
      <w:r w:rsidRPr="00444881">
        <w:rPr>
          <w:sz w:val="28"/>
          <w:szCs w:val="28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</w:t>
      </w:r>
      <w:proofErr w:type="gramEnd"/>
      <w:r w:rsidRPr="00444881">
        <w:rPr>
          <w:sz w:val="28"/>
          <w:szCs w:val="28"/>
        </w:rPr>
        <w:t xml:space="preserve"> транспорт</w:t>
      </w:r>
      <w:r w:rsidR="00B66604">
        <w:rPr>
          <w:sz w:val="28"/>
          <w:szCs w:val="28"/>
        </w:rPr>
        <w:t>ных средств", Уставом Тальского</w:t>
      </w:r>
      <w:r w:rsidRPr="00444881">
        <w:rPr>
          <w:sz w:val="28"/>
          <w:szCs w:val="28"/>
        </w:rPr>
        <w:t xml:space="preserve"> сельсовета, ПОСТАНОВЛЯЮ:</w:t>
      </w:r>
    </w:p>
    <w:p w:rsidR="00444881" w:rsidRPr="00444881" w:rsidRDefault="00444881" w:rsidP="00444881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444881">
        <w:rPr>
          <w:sz w:val="28"/>
          <w:szCs w:val="28"/>
        </w:rPr>
        <w:t xml:space="preserve">1. </w:t>
      </w:r>
      <w:r w:rsidR="006E0AA1">
        <w:rPr>
          <w:sz w:val="28"/>
          <w:szCs w:val="28"/>
        </w:rPr>
        <w:t xml:space="preserve">    </w:t>
      </w:r>
      <w:r w:rsidRPr="00444881">
        <w:rPr>
          <w:sz w:val="28"/>
          <w:szCs w:val="28"/>
        </w:rPr>
        <w:t xml:space="preserve">Утвердить </w:t>
      </w:r>
      <w:hyperlink w:anchor="P29">
        <w:r w:rsidRPr="00444881">
          <w:rPr>
            <w:color w:val="000000" w:themeColor="text1"/>
            <w:sz w:val="28"/>
            <w:szCs w:val="28"/>
          </w:rPr>
          <w:t>Порядок</w:t>
        </w:r>
      </w:hyperlink>
      <w:r w:rsidRPr="00444881">
        <w:rPr>
          <w:sz w:val="28"/>
          <w:szCs w:val="28"/>
        </w:rPr>
        <w:t xml:space="preserve"> ведения реестра парковок общего пользования, согласно приложению.</w:t>
      </w:r>
    </w:p>
    <w:p w:rsidR="00444881" w:rsidRPr="00444881" w:rsidRDefault="00444881" w:rsidP="00444881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444881">
        <w:rPr>
          <w:sz w:val="28"/>
          <w:szCs w:val="28"/>
        </w:rPr>
        <w:t>2. Опубликовать постановление на официальном сайте в тел</w:t>
      </w:r>
      <w:r w:rsidR="00A3219D">
        <w:rPr>
          <w:sz w:val="28"/>
          <w:szCs w:val="28"/>
        </w:rPr>
        <w:t>екоммуникационной сети Интернет</w:t>
      </w:r>
      <w:r w:rsidRPr="00444881">
        <w:rPr>
          <w:sz w:val="28"/>
          <w:szCs w:val="28"/>
        </w:rPr>
        <w:t>.</w:t>
      </w:r>
    </w:p>
    <w:p w:rsidR="00444881" w:rsidRPr="00444881" w:rsidRDefault="00444881" w:rsidP="00444881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444881">
        <w:rPr>
          <w:sz w:val="28"/>
          <w:szCs w:val="28"/>
        </w:rPr>
        <w:t>3. Постановление вступает в силу после его официального опубликования в газете «Емельяновские веси».</w:t>
      </w:r>
    </w:p>
    <w:p w:rsidR="00444881" w:rsidRPr="00444881" w:rsidRDefault="00444881" w:rsidP="00444881">
      <w:pPr>
        <w:pStyle w:val="ConsPlusNormal"/>
        <w:spacing w:before="260"/>
        <w:ind w:firstLine="540"/>
        <w:jc w:val="both"/>
        <w:rPr>
          <w:sz w:val="28"/>
          <w:szCs w:val="28"/>
        </w:rPr>
      </w:pPr>
    </w:p>
    <w:p w:rsidR="00444881" w:rsidRDefault="00B66604" w:rsidP="00444881">
      <w:pPr>
        <w:pStyle w:val="ConsPlusNormal"/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A3219D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444881" w:rsidRPr="00444881">
        <w:rPr>
          <w:sz w:val="28"/>
          <w:szCs w:val="28"/>
        </w:rPr>
        <w:t xml:space="preserve"> сельсовета     </w:t>
      </w:r>
      <w:r w:rsidR="0044488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Л.Н. Рослик</w:t>
      </w:r>
      <w:r w:rsidR="00444881">
        <w:rPr>
          <w:sz w:val="28"/>
          <w:szCs w:val="28"/>
        </w:rPr>
        <w:t xml:space="preserve">                 </w:t>
      </w:r>
    </w:p>
    <w:p w:rsidR="00444881" w:rsidRDefault="00444881" w:rsidP="00444881">
      <w:pPr>
        <w:pStyle w:val="ConsPlusNormal"/>
        <w:spacing w:before="260"/>
        <w:jc w:val="both"/>
        <w:rPr>
          <w:sz w:val="28"/>
          <w:szCs w:val="28"/>
        </w:rPr>
      </w:pPr>
    </w:p>
    <w:p w:rsidR="00444881" w:rsidRDefault="00444881" w:rsidP="00444881">
      <w:pPr>
        <w:pStyle w:val="ConsPlusNormal"/>
        <w:spacing w:before="260"/>
        <w:jc w:val="both"/>
        <w:rPr>
          <w:sz w:val="28"/>
          <w:szCs w:val="28"/>
        </w:rPr>
      </w:pPr>
    </w:p>
    <w:p w:rsidR="00B66604" w:rsidRDefault="00444881" w:rsidP="00444881">
      <w:pPr>
        <w:pStyle w:val="ConsPlusNormal"/>
        <w:jc w:val="right"/>
        <w:outlineLvl w:val="0"/>
        <w:rPr>
          <w:sz w:val="28"/>
          <w:szCs w:val="28"/>
        </w:rPr>
      </w:pPr>
      <w:r w:rsidRPr="00444881">
        <w:rPr>
          <w:sz w:val="28"/>
          <w:szCs w:val="28"/>
        </w:rPr>
        <w:t xml:space="preserve">                            </w:t>
      </w:r>
    </w:p>
    <w:p w:rsidR="00B66604" w:rsidRDefault="00B66604" w:rsidP="00444881">
      <w:pPr>
        <w:pStyle w:val="ConsPlusNormal"/>
        <w:jc w:val="right"/>
        <w:outlineLvl w:val="0"/>
        <w:rPr>
          <w:sz w:val="28"/>
          <w:szCs w:val="28"/>
        </w:rPr>
      </w:pPr>
    </w:p>
    <w:p w:rsidR="00B66604" w:rsidRDefault="00B66604" w:rsidP="00444881">
      <w:pPr>
        <w:pStyle w:val="ConsPlusNormal"/>
        <w:jc w:val="right"/>
        <w:outlineLvl w:val="0"/>
        <w:rPr>
          <w:sz w:val="28"/>
          <w:szCs w:val="28"/>
        </w:rPr>
      </w:pPr>
    </w:p>
    <w:p w:rsidR="00B66604" w:rsidRDefault="00B66604" w:rsidP="00444881">
      <w:pPr>
        <w:pStyle w:val="ConsPlusNormal"/>
        <w:jc w:val="right"/>
        <w:outlineLvl w:val="0"/>
        <w:rPr>
          <w:sz w:val="28"/>
          <w:szCs w:val="28"/>
        </w:rPr>
      </w:pPr>
    </w:p>
    <w:p w:rsidR="00842DA9" w:rsidRDefault="00842DA9" w:rsidP="00444881">
      <w:pPr>
        <w:pStyle w:val="ConsPlusNormal"/>
        <w:jc w:val="right"/>
        <w:outlineLvl w:val="0"/>
        <w:rPr>
          <w:sz w:val="28"/>
          <w:szCs w:val="28"/>
        </w:rPr>
      </w:pPr>
    </w:p>
    <w:p w:rsidR="00842DA9" w:rsidRDefault="00842DA9" w:rsidP="00444881">
      <w:pPr>
        <w:pStyle w:val="ConsPlusNormal"/>
        <w:jc w:val="right"/>
        <w:outlineLvl w:val="0"/>
        <w:rPr>
          <w:sz w:val="28"/>
          <w:szCs w:val="28"/>
        </w:rPr>
      </w:pPr>
    </w:p>
    <w:p w:rsidR="00842DA9" w:rsidRDefault="00842DA9" w:rsidP="00444881">
      <w:pPr>
        <w:pStyle w:val="ConsPlusNormal"/>
        <w:jc w:val="right"/>
        <w:outlineLvl w:val="0"/>
        <w:rPr>
          <w:sz w:val="28"/>
          <w:szCs w:val="28"/>
        </w:rPr>
      </w:pPr>
    </w:p>
    <w:p w:rsidR="00444881" w:rsidRDefault="00444881" w:rsidP="00444881">
      <w:pPr>
        <w:pStyle w:val="ConsPlusNormal"/>
        <w:jc w:val="right"/>
        <w:outlineLvl w:val="0"/>
      </w:pPr>
      <w:r w:rsidRPr="00444881">
        <w:rPr>
          <w:sz w:val="28"/>
          <w:szCs w:val="28"/>
        </w:rPr>
        <w:lastRenderedPageBreak/>
        <w:t xml:space="preserve"> </w:t>
      </w:r>
      <w:r>
        <w:t>Приложение</w:t>
      </w:r>
    </w:p>
    <w:p w:rsidR="00444881" w:rsidRDefault="00444881" w:rsidP="00444881">
      <w:pPr>
        <w:pStyle w:val="ConsPlusNormal"/>
        <w:jc w:val="right"/>
      </w:pPr>
      <w:r>
        <w:t>к постановлению</w:t>
      </w:r>
    </w:p>
    <w:p w:rsidR="00444881" w:rsidRDefault="006E0AA1" w:rsidP="006E0AA1">
      <w:pPr>
        <w:pStyle w:val="ConsPlusNormal"/>
        <w:jc w:val="right"/>
      </w:pPr>
      <w:r>
        <w:t xml:space="preserve">Администрации </w:t>
      </w:r>
      <w:r w:rsidR="00B66604">
        <w:t>Тальского</w:t>
      </w:r>
      <w:r w:rsidR="00444881">
        <w:t xml:space="preserve"> сельсовета</w:t>
      </w:r>
    </w:p>
    <w:p w:rsidR="006E0AA1" w:rsidRDefault="006E0AA1" w:rsidP="006E0AA1">
      <w:pPr>
        <w:pStyle w:val="ConsPlusNormal"/>
        <w:jc w:val="right"/>
      </w:pPr>
      <w:r>
        <w:t>Емельяновского района Красноярского края</w:t>
      </w:r>
    </w:p>
    <w:p w:rsidR="00444881" w:rsidRDefault="00B66604" w:rsidP="00444881">
      <w:pPr>
        <w:pStyle w:val="ConsPlusNormal"/>
        <w:jc w:val="right"/>
      </w:pPr>
      <w:r>
        <w:t>от 11</w:t>
      </w:r>
      <w:r w:rsidR="00A3219D">
        <w:t>.04. 2023 № 17-П</w:t>
      </w:r>
    </w:p>
    <w:p w:rsidR="00444881" w:rsidRDefault="00444881" w:rsidP="00444881">
      <w:pPr>
        <w:pStyle w:val="ConsPlusNormal"/>
        <w:jc w:val="both"/>
      </w:pPr>
    </w:p>
    <w:p w:rsidR="00444881" w:rsidRDefault="00444881" w:rsidP="00444881">
      <w:pPr>
        <w:pStyle w:val="ConsPlusTitle"/>
        <w:jc w:val="center"/>
      </w:pPr>
      <w:bookmarkStart w:id="0" w:name="P29"/>
      <w:bookmarkEnd w:id="0"/>
      <w:r>
        <w:t>ПОРЯДОК</w:t>
      </w:r>
    </w:p>
    <w:p w:rsidR="00444881" w:rsidRDefault="00444881" w:rsidP="00444881">
      <w:pPr>
        <w:pStyle w:val="ConsPlusTitle"/>
        <w:jc w:val="center"/>
      </w:pPr>
      <w:r>
        <w:t>ВЕДЕНИЯ РЕЕСТРА ПАРКОВОК ОБЩЕГО ПОЛЬЗОВАНИЯ</w:t>
      </w:r>
    </w:p>
    <w:p w:rsidR="00444881" w:rsidRDefault="00444881" w:rsidP="00444881">
      <w:pPr>
        <w:pStyle w:val="ConsPlusNormal"/>
        <w:jc w:val="both"/>
      </w:pPr>
    </w:p>
    <w:p w:rsidR="00444881" w:rsidRDefault="00444881" w:rsidP="00444881">
      <w:pPr>
        <w:pStyle w:val="ConsPlusTitle"/>
        <w:jc w:val="center"/>
        <w:outlineLvl w:val="1"/>
      </w:pPr>
      <w:r>
        <w:t>1. ОБЩИЕ ПОЛОЖЕНИЯ</w:t>
      </w:r>
    </w:p>
    <w:p w:rsidR="00444881" w:rsidRDefault="00444881" w:rsidP="00444881">
      <w:pPr>
        <w:pStyle w:val="ConsPlusNormal"/>
        <w:jc w:val="both"/>
      </w:pPr>
    </w:p>
    <w:p w:rsidR="00444881" w:rsidRDefault="00444881" w:rsidP="00444881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1C0464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1.3. Ведение реестра парковок общего пользования, расположенных на автомобильных дорогах общего пользования местного значения  осуществ</w:t>
      </w:r>
      <w:r w:rsidR="00A3219D">
        <w:t>ляется администрацией Тальского сельсовета Е</w:t>
      </w:r>
      <w:r>
        <w:t>мельяновского района Красноярского края (далее - учреждение).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1.5. Внесение в реестр парковок сведений о парковках общего пользования, организованных до вступления в силу Порядка, осуществляется учреждением (уполномоченным органом местного самоуправления, уполномоченным учреждением) в течение 10 рабочих дней со дня вступления в силу Порядка на основании имеющейся в их распоряжении информации.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 xml:space="preserve">1.6. </w:t>
      </w:r>
      <w:r w:rsidRPr="001C0464">
        <w:t>В реестр парковок включаются следующие сведения: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bookmarkStart w:id="1" w:name="P41"/>
      <w:bookmarkEnd w:id="1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 xml:space="preserve">6) характеристики парковки общего пользования: подземная/наземная, </w:t>
      </w:r>
      <w:r>
        <w:lastRenderedPageBreak/>
        <w:t>охраняемая/неохраняемая, одноуровневая/многоуровневая, открытая/закрытая;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машино-мест</w:t>
      </w:r>
      <w:proofErr w:type="spellEnd"/>
      <w:r>
        <w:t>) парковки общего пользования;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bookmarkStart w:id="2" w:name="P49"/>
      <w:bookmarkEnd w:id="2"/>
      <w:r>
        <w:t xml:space="preserve">10) количество </w:t>
      </w:r>
      <w:proofErr w:type="spellStart"/>
      <w:r>
        <w:t>машино-мест</w:t>
      </w:r>
      <w:proofErr w:type="spellEnd"/>
      <w:r>
        <w:t xml:space="preserve"> для стоянки транспортных средств, которыми управляют инвалиды либо в которых перевозят инвалидов;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1.7. Реестр парковок ведется в электронном виде.</w:t>
      </w:r>
    </w:p>
    <w:p w:rsidR="00444881" w:rsidRPr="00BE56BF" w:rsidRDefault="00444881" w:rsidP="00444881">
      <w:pPr>
        <w:pStyle w:val="ConsPlusNormal"/>
        <w:spacing w:before="260"/>
        <w:ind w:firstLine="540"/>
        <w:jc w:val="both"/>
        <w:rPr>
          <w:color w:val="4472C4" w:themeColor="accent1"/>
        </w:rPr>
      </w:pPr>
      <w:r w:rsidRPr="00BE56BF">
        <w:rPr>
          <w:color w:val="000000" w:themeColor="text1"/>
        </w:rPr>
        <w:t xml:space="preserve">Реестр парковок </w:t>
      </w:r>
      <w:r w:rsidRPr="00BE56BF">
        <w:t xml:space="preserve">общего пользования, расположенных на автомобильных дорогах общего пользования местного значения, размещается </w:t>
      </w:r>
      <w:r w:rsidRPr="00BE56BF">
        <w:rPr>
          <w:color w:val="000000" w:themeColor="text1"/>
        </w:rPr>
        <w:t xml:space="preserve">на официальном сайте </w:t>
      </w:r>
      <w:r w:rsidR="00A3219D">
        <w:t>администрации Тальского</w:t>
      </w:r>
      <w:r w:rsidR="00BE56BF">
        <w:t xml:space="preserve"> сельсовета </w:t>
      </w:r>
      <w:r w:rsidR="00A3219D" w:rsidRPr="00A3219D">
        <w:t>https://taloe.ru/</w:t>
      </w:r>
    </w:p>
    <w:p w:rsidR="00444881" w:rsidRDefault="00444881" w:rsidP="00444881">
      <w:pPr>
        <w:pStyle w:val="ConsPlusNormal"/>
        <w:jc w:val="both"/>
      </w:pPr>
    </w:p>
    <w:p w:rsidR="00444881" w:rsidRDefault="00444881" w:rsidP="00444881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</w:p>
    <w:p w:rsidR="00444881" w:rsidRDefault="00444881" w:rsidP="00444881">
      <w:pPr>
        <w:pStyle w:val="ConsPlusTitle"/>
        <w:jc w:val="center"/>
      </w:pPr>
      <w:r>
        <w:t>ПАРКОВОК, ИЗМЕНЕНИЯ СВЕДЕНИЙ О ПАРКОВКЕ ОБЩЕГО ПОЛЬЗОВАНИЯ</w:t>
      </w:r>
    </w:p>
    <w:p w:rsidR="00444881" w:rsidRDefault="00444881" w:rsidP="00444881">
      <w:pPr>
        <w:pStyle w:val="ConsPlusTitle"/>
        <w:jc w:val="center"/>
      </w:pPr>
      <w:r>
        <w:t>В РЕЕСТРЕ ПАРКОВОК, ИСКЛЮЧЕНИЯ ПАРКОВКИ ОБЩЕГО ПОЛЬЗОВАНИЯ</w:t>
      </w:r>
    </w:p>
    <w:p w:rsidR="00444881" w:rsidRDefault="00444881" w:rsidP="00444881">
      <w:pPr>
        <w:pStyle w:val="ConsPlusTitle"/>
        <w:jc w:val="center"/>
      </w:pPr>
      <w:r>
        <w:t>ИЗ РЕЕСТРА ПАРКОВОК</w:t>
      </w:r>
    </w:p>
    <w:p w:rsidR="00444881" w:rsidRDefault="00444881" w:rsidP="00444881">
      <w:pPr>
        <w:pStyle w:val="ConsPlusNormal"/>
        <w:jc w:val="both"/>
      </w:pPr>
    </w:p>
    <w:p w:rsidR="00BE56BF" w:rsidRDefault="00444881" w:rsidP="00BE56BF">
      <w:pPr>
        <w:pStyle w:val="ConsPlusNormal"/>
        <w:ind w:firstLine="540"/>
        <w:jc w:val="both"/>
        <w:rPr>
          <w:color w:val="000000" w:themeColor="text1"/>
        </w:rPr>
      </w:pPr>
      <w:r>
        <w:t xml:space="preserve">2.1. </w:t>
      </w:r>
      <w:r w:rsidRPr="00BE56BF">
        <w:t xml:space="preserve">Включение парковки общего пользования в реестр парковок осуществляется </w:t>
      </w:r>
      <w:r w:rsidR="00A3219D">
        <w:t>администрацией Тальского</w:t>
      </w:r>
      <w:r w:rsidR="00BE56BF" w:rsidRPr="00BE56BF">
        <w:t xml:space="preserve"> сельсовета</w:t>
      </w:r>
      <w:r w:rsidRPr="00BE56BF">
        <w:t xml:space="preserve"> </w:t>
      </w:r>
      <w:r w:rsidRPr="00BE56BF">
        <w:rPr>
          <w:color w:val="000000" w:themeColor="text1"/>
        </w:rPr>
        <w:t>в течение 10 рабочих дней со дня:</w:t>
      </w:r>
    </w:p>
    <w:p w:rsidR="00444881" w:rsidRPr="00BE56BF" w:rsidRDefault="00BE56BF" w:rsidP="00BE56BF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44881">
        <w:t xml:space="preserve"> </w:t>
      </w:r>
      <w:r w:rsidR="00444881" w:rsidRPr="00BE56BF">
        <w:t xml:space="preserve">правового акта органа местного самоуправления о создании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="00444881" w:rsidRPr="00BE56BF">
          <w:rPr>
            <w:color w:val="000000" w:themeColor="text1"/>
          </w:rPr>
          <w:t>пунктом 3.1 статьи 13</w:t>
        </w:r>
      </w:hyperlink>
      <w:r w:rsidR="00444881" w:rsidRPr="00BE56BF">
        <w:rPr>
          <w:color w:val="000000" w:themeColor="text1"/>
        </w:rPr>
        <w:t xml:space="preserve"> Федерального закона N 257-ФЗ;</w:t>
      </w:r>
    </w:p>
    <w:p w:rsidR="00444881" w:rsidRPr="00BE56BF" w:rsidRDefault="00BE56BF" w:rsidP="00BE56BF">
      <w:pPr>
        <w:pStyle w:val="ConsPlusNormal"/>
        <w:spacing w:before="260"/>
        <w:jc w:val="both"/>
        <w:rPr>
          <w:color w:val="000000" w:themeColor="text1"/>
        </w:rPr>
      </w:pPr>
      <w:r w:rsidRPr="00BE56BF">
        <w:rPr>
          <w:color w:val="000000" w:themeColor="text1"/>
        </w:rPr>
        <w:t>-</w:t>
      </w:r>
      <w:r w:rsidR="00444881" w:rsidRPr="00BE56BF">
        <w:rPr>
          <w:color w:val="000000" w:themeColor="text1"/>
        </w:rPr>
        <w:t xml:space="preserve">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9">
        <w:r w:rsidR="00444881" w:rsidRPr="00BE56BF">
          <w:rPr>
            <w:color w:val="000000" w:themeColor="text1"/>
          </w:rPr>
          <w:t>пунктом 3.2 статьи 13</w:t>
        </w:r>
      </w:hyperlink>
      <w:r w:rsidR="00444881" w:rsidRPr="00BE56BF">
        <w:rPr>
          <w:color w:val="000000" w:themeColor="text1"/>
        </w:rPr>
        <w:t xml:space="preserve"> Федерального закона N 257-ФЗ.</w:t>
      </w:r>
    </w:p>
    <w:p w:rsidR="00444881" w:rsidRPr="00BE56BF" w:rsidRDefault="00444881" w:rsidP="00444881">
      <w:pPr>
        <w:pStyle w:val="ConsPlusNormal"/>
        <w:spacing w:before="260"/>
        <w:ind w:firstLine="540"/>
        <w:jc w:val="both"/>
        <w:rPr>
          <w:color w:val="000000" w:themeColor="text1"/>
        </w:rPr>
      </w:pPr>
      <w:r w:rsidRPr="00BE56BF">
        <w:rPr>
          <w:color w:val="000000" w:themeColor="text1"/>
        </w:rPr>
        <w:t xml:space="preserve">2.2. Внесение изменений в сведения о парковке общего пользования в реестр парковок осуществляется </w:t>
      </w:r>
      <w:r w:rsidR="00A3219D">
        <w:rPr>
          <w:color w:val="000000" w:themeColor="text1"/>
        </w:rPr>
        <w:t>администрацией Тальского</w:t>
      </w:r>
      <w:r w:rsidR="001C0464">
        <w:rPr>
          <w:color w:val="000000" w:themeColor="text1"/>
        </w:rPr>
        <w:t xml:space="preserve"> сельсовета</w:t>
      </w:r>
      <w:r w:rsidRPr="00BE56BF">
        <w:rPr>
          <w:color w:val="000000" w:themeColor="text1"/>
        </w:rPr>
        <w:t xml:space="preserve">  в случае изменения сведений, указанных в </w:t>
      </w:r>
      <w:hyperlink w:anchor="P41">
        <w:r w:rsidRPr="00BE56BF">
          <w:rPr>
            <w:color w:val="000000" w:themeColor="text1"/>
          </w:rPr>
          <w:t>подпунктах 2</w:t>
        </w:r>
      </w:hyperlink>
      <w:r w:rsidRPr="00BE56BF">
        <w:rPr>
          <w:color w:val="000000" w:themeColor="text1"/>
        </w:rPr>
        <w:t xml:space="preserve"> - </w:t>
      </w:r>
      <w:hyperlink w:anchor="P49">
        <w:r w:rsidRPr="00BE56BF">
          <w:rPr>
            <w:color w:val="000000" w:themeColor="text1"/>
          </w:rPr>
          <w:t>10 пункта 1.6</w:t>
        </w:r>
      </w:hyperlink>
      <w:r w:rsidRPr="00BE56BF">
        <w:rPr>
          <w:color w:val="000000" w:themeColor="text1"/>
        </w:rPr>
        <w:t xml:space="preserve"> Порядка, в течение 10 рабочих дней</w:t>
      </w:r>
      <w:r w:rsidR="001C0464">
        <w:rPr>
          <w:color w:val="000000" w:themeColor="text1"/>
        </w:rPr>
        <w:t>.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A3219D">
        <w:t>администрацией Тальского</w:t>
      </w:r>
      <w:r w:rsidR="001C0464">
        <w:t xml:space="preserve"> сельсовета </w:t>
      </w:r>
      <w:r>
        <w:t xml:space="preserve">в течение 10 рабочих дней </w:t>
      </w:r>
      <w:r>
        <w:lastRenderedPageBreak/>
        <w:t>со дня:</w:t>
      </w:r>
    </w:p>
    <w:p w:rsidR="00444881" w:rsidRDefault="001C0464" w:rsidP="001C0464">
      <w:pPr>
        <w:pStyle w:val="ConsPlusNormal"/>
        <w:spacing w:before="260"/>
        <w:jc w:val="both"/>
      </w:pPr>
      <w:r>
        <w:t xml:space="preserve">- </w:t>
      </w:r>
      <w:r w:rsidR="00444881">
        <w:t xml:space="preserve">вступления в силу правового акта органа местного самоуправления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="00444881" w:rsidRPr="001C0464">
          <w:rPr>
            <w:color w:val="000000" w:themeColor="text1"/>
          </w:rPr>
          <w:t>пунктом 3.1 статьи 13</w:t>
        </w:r>
      </w:hyperlink>
      <w:r w:rsidR="00444881">
        <w:t xml:space="preserve"> Федерального закона N 257-ФЗ;</w:t>
      </w:r>
    </w:p>
    <w:p w:rsidR="00444881" w:rsidRDefault="001C0464" w:rsidP="001C0464">
      <w:pPr>
        <w:pStyle w:val="ConsPlusNormal"/>
        <w:spacing w:before="260"/>
        <w:jc w:val="both"/>
      </w:pPr>
      <w:r>
        <w:t>-</w:t>
      </w:r>
      <w:r w:rsidR="00444881">
        <w:t xml:space="preserve">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="00444881" w:rsidRPr="001C0464">
          <w:rPr>
            <w:color w:val="000000" w:themeColor="text1"/>
          </w:rPr>
          <w:t>пунктом 3.2 статьи 13</w:t>
        </w:r>
      </w:hyperlink>
      <w:r w:rsidR="00444881">
        <w:t xml:space="preserve"> Федерального закона N 257-ФЗ.</w:t>
      </w:r>
    </w:p>
    <w:p w:rsidR="00444881" w:rsidRDefault="00444881" w:rsidP="00444881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 w:rsidR="00444881" w:rsidRPr="00444881" w:rsidRDefault="00444881" w:rsidP="00444881">
      <w:pPr>
        <w:pStyle w:val="ConsPlusNormal"/>
        <w:spacing w:before="260"/>
        <w:jc w:val="both"/>
        <w:rPr>
          <w:sz w:val="28"/>
          <w:szCs w:val="28"/>
        </w:rPr>
      </w:pPr>
      <w:r w:rsidRPr="00444881">
        <w:rPr>
          <w:sz w:val="28"/>
          <w:szCs w:val="28"/>
        </w:rPr>
        <w:t xml:space="preserve">            </w:t>
      </w:r>
    </w:p>
    <w:p w:rsidR="00444881" w:rsidRPr="00444881" w:rsidRDefault="00444881" w:rsidP="004448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881" w:rsidRPr="00444881" w:rsidSect="00FB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81"/>
    <w:rsid w:val="001C0464"/>
    <w:rsid w:val="00444881"/>
    <w:rsid w:val="006E0AA1"/>
    <w:rsid w:val="00842DA9"/>
    <w:rsid w:val="00A3219D"/>
    <w:rsid w:val="00B12797"/>
    <w:rsid w:val="00B366A9"/>
    <w:rsid w:val="00B66604"/>
    <w:rsid w:val="00BE56BF"/>
    <w:rsid w:val="00DC002C"/>
    <w:rsid w:val="00F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8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6"/>
      <w:lang w:eastAsia="ru-RU"/>
    </w:rPr>
  </w:style>
  <w:style w:type="paragraph" w:customStyle="1" w:styleId="ConsPlusTitle">
    <w:name w:val="ConsPlusTitle"/>
    <w:rsid w:val="0044488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kern w:val="0"/>
      <w:sz w:val="26"/>
      <w:lang w:eastAsia="ru-RU"/>
    </w:rPr>
  </w:style>
  <w:style w:type="paragraph" w:styleId="a3">
    <w:name w:val="No Spacing"/>
    <w:uiPriority w:val="1"/>
    <w:qFormat/>
    <w:rsid w:val="00B6660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6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2023-04-11T04:35:00Z</cp:lastPrinted>
  <dcterms:created xsi:type="dcterms:W3CDTF">2023-04-03T05:46:00Z</dcterms:created>
  <dcterms:modified xsi:type="dcterms:W3CDTF">2023-04-13T01:56:00Z</dcterms:modified>
</cp:coreProperties>
</file>