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B5" w:rsidRPr="00935C0B" w:rsidRDefault="00267CB5" w:rsidP="00267CB5">
      <w:pPr>
        <w:jc w:val="right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Приложение 1 к Положению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«Об организации обучения населения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мерам пожарной безопасности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и пропаганды в области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>пожарной безопасности, содействии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  <w:r w:rsidRPr="00935C0B">
        <w:rPr>
          <w:rFonts w:eastAsia="Calibri"/>
          <w:sz w:val="26"/>
          <w:szCs w:val="26"/>
          <w:lang w:eastAsia="en-US"/>
        </w:rPr>
        <w:t xml:space="preserve"> распространению пожарно-технических знаний»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в</w:t>
      </w:r>
      <w:r w:rsidR="00D96079">
        <w:rPr>
          <w:color w:val="000000"/>
          <w:sz w:val="26"/>
          <w:szCs w:val="26"/>
        </w:rPr>
        <w:t xml:space="preserve"> Тальском сельсовете</w:t>
      </w:r>
      <w:r w:rsidRPr="00935C0B">
        <w:rPr>
          <w:color w:val="000000"/>
          <w:sz w:val="26"/>
          <w:szCs w:val="26"/>
        </w:rPr>
        <w:t> 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 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Противопожарная инструкция для проведения противопожарного инструктажа с населением в</w:t>
      </w:r>
      <w:r w:rsidR="00D96079">
        <w:rPr>
          <w:color w:val="000000"/>
          <w:sz w:val="26"/>
          <w:szCs w:val="26"/>
        </w:rPr>
        <w:t xml:space="preserve"> </w:t>
      </w:r>
      <w:r w:rsidR="00D96079" w:rsidRPr="00D96079">
        <w:rPr>
          <w:b/>
          <w:color w:val="000000"/>
          <w:sz w:val="26"/>
          <w:szCs w:val="26"/>
        </w:rPr>
        <w:t>Тальском сельсовете</w:t>
      </w:r>
    </w:p>
    <w:p w:rsidR="00267CB5" w:rsidRPr="00935C0B" w:rsidRDefault="00267CB5" w:rsidP="00267CB5">
      <w:pPr>
        <w:jc w:val="center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РЕКОМЕНДАЦИИ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В соответствии со ст. 19, 36 Федерального закона «О пожарной безопасности» на органы местного самоуправления возложены полномочия и обязанности по обучению населения мерам пожарной безопасности.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Для проведения обучения населения в администрации сельского поселения принимается соответствующее постановление.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Последовательность обучения населения определяется графиками, составляемыми организаторами обучения. Обучение населения в первую очередь необходимо организовать в тех населенных пунктах поселениях, где наиболее часто происходят пожары.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Особое внимание при обучении в форме противопожарной пропаганды – инструктаже, необходимо уделять лицам, склонным к злоупотреблению спиртными напитками, одиноким, престарелым, семьям, в которых дети остаются без присмотра. 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Инструктор должен так строить занятие с населением, чтобы оно проходило в форме непринужденной беседы и в порядке ответов на вопросы. Если при посещении квартиры или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 Квартиросъемщики и владельцы домов должны быть не только проинструктированы, но и предупреждены о персональной ответственности за допущение нарушений, которые могут привести к пожарам. 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 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В осенне-зимний период следует больше касаться вопросов использования отопительных и нагревательных установок и электроприборов, говорить об </w:t>
      </w:r>
      <w:r w:rsidRPr="00935C0B">
        <w:rPr>
          <w:color w:val="000000"/>
          <w:sz w:val="26"/>
          <w:szCs w:val="26"/>
        </w:rPr>
        <w:lastRenderedPageBreak/>
        <w:t>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Перед Новым годом необходимо напоминать требования к украшению и освещению новогодней елки и поговорить о других мерах безопасности, связанных с новогодними праздниками.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При приближении весны следует говорить об уборке территории от мусора, скопившегося за зиму, а также об ответственном и внимательном обращении с огнем, соблюдении мер пожарной безопасности при сжигании мусора, травы либо полном отказе от сжигания сухой травы и мусора.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Независимо от формы обучения населения очень важно добиваться максимальной убедительности излагаемого материала. Сухая, шаблонная, без характерных примеров беседа трудно воспринимается. И наоборот, собеседование, построенное на фактах реальных пожаров и иллюстрированное наглядными материалами, повышает эффект восприятия. Учитывая это, каждый инструктор должен иметь в своей рабочей папке следующие материалы: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Правила пожарной безопасности в Российской Федерации (</w:t>
      </w:r>
      <w:r w:rsidRPr="00935C0B">
        <w:rPr>
          <w:b/>
          <w:bCs/>
          <w:color w:val="000000"/>
          <w:sz w:val="26"/>
          <w:szCs w:val="26"/>
        </w:rPr>
        <w:t>Постановление Правительства РФ от 16.09.2020 N 1479 «Об утверждении Правил противопожарного режима в Российской Федерации»</w:t>
      </w:r>
      <w:r w:rsidRPr="00935C0B">
        <w:rPr>
          <w:color w:val="000000"/>
          <w:sz w:val="26"/>
          <w:szCs w:val="26"/>
        </w:rPr>
        <w:t>);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журнал учета обучения населения мерам пожарной безопасности;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примерные тексты различных бесед;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фотографии последствий пожаров, возникших из-за нарушения основных ППБ, с пояснительными текстами;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набор плакатов по правилам пожарной безопасности в быту;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агитационные материалы (открытки, буклеты, памятки для населения и т.п.), которые после проведения занятий вручаются гражданам.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 Инструктаж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 Пожар — неконтролируемое горение, причиняющее материальный ущерб, вред жизни и здоровью граждан, интересам общества и государства. Горение — это химическая реакция окисления, сопровождающаяся выделением большого количества тепла и свечением. Для возникновения горения необходима горючая среда — т.е. наличие горючего вещества и окислителя, а также источника зажигания.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Условно источники зажигания можно разделить на 4 вида: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открытый огонь в виде тлеющей сигареты, зажженной спички;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тепло-электронагревательных приборов;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проявления аварийной работы электрических приборов и аппаратов;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искры от сварочных аппаратов и самовозгорание веществ и материалов.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По горючести все вещества и материалы подразделяются на 3 группы: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- негорючие — не способны к горению в воздухе, тем не </w:t>
      </w:r>
      <w:proofErr w:type="gramStart"/>
      <w:r w:rsidRPr="00935C0B">
        <w:rPr>
          <w:color w:val="000000"/>
          <w:sz w:val="26"/>
          <w:szCs w:val="26"/>
        </w:rPr>
        <w:t>менее</w:t>
      </w:r>
      <w:proofErr w:type="gramEnd"/>
      <w:r w:rsidRPr="00935C0B">
        <w:rPr>
          <w:color w:val="000000"/>
          <w:sz w:val="26"/>
          <w:szCs w:val="26"/>
        </w:rPr>
        <w:t xml:space="preserve"> могут быть пожароопасными в виде окислителей или веществ, выделяющих горючие продукты при взаимодействии с внешней средой;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трудно горючие — способны возгораться от источника зажигания, но самостоятельно не горят, когда этот источник удаляют;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lastRenderedPageBreak/>
        <w:t>- горючие — самовозгораются, а также возгораются от источника зажигания и продолжают гореть после его удаления.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Пожары делятся на 5 классов: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1. Класс</w:t>
      </w:r>
      <w:proofErr w:type="gramStart"/>
      <w:r w:rsidRPr="00935C0B">
        <w:rPr>
          <w:color w:val="000000"/>
          <w:sz w:val="26"/>
          <w:szCs w:val="26"/>
        </w:rPr>
        <w:t xml:space="preserve"> А</w:t>
      </w:r>
      <w:proofErr w:type="gramEnd"/>
      <w:r w:rsidRPr="00935C0B">
        <w:rPr>
          <w:color w:val="000000"/>
          <w:sz w:val="26"/>
          <w:szCs w:val="26"/>
        </w:rPr>
        <w:t xml:space="preserve"> — пожары твердых веществ, в основном органического происхождения, горение которых сопровождается тлением (древесина, бумага, текстиль).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 Класс</w:t>
      </w:r>
      <w:proofErr w:type="gramStart"/>
      <w:r w:rsidRPr="00935C0B">
        <w:rPr>
          <w:color w:val="000000"/>
          <w:sz w:val="26"/>
          <w:szCs w:val="26"/>
        </w:rPr>
        <w:t xml:space="preserve"> В</w:t>
      </w:r>
      <w:proofErr w:type="gramEnd"/>
      <w:r w:rsidRPr="00935C0B">
        <w:rPr>
          <w:color w:val="000000"/>
          <w:sz w:val="26"/>
          <w:szCs w:val="26"/>
        </w:rPr>
        <w:t xml:space="preserve"> — пожары горючих жидкостей или плавящихся твердых веществ.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3. Класс</w:t>
      </w:r>
      <w:proofErr w:type="gramStart"/>
      <w:r w:rsidRPr="00935C0B">
        <w:rPr>
          <w:color w:val="000000"/>
          <w:sz w:val="26"/>
          <w:szCs w:val="26"/>
        </w:rPr>
        <w:t xml:space="preserve"> С</w:t>
      </w:r>
      <w:proofErr w:type="gramEnd"/>
      <w:r w:rsidRPr="00935C0B">
        <w:rPr>
          <w:color w:val="000000"/>
          <w:sz w:val="26"/>
          <w:szCs w:val="26"/>
        </w:rPr>
        <w:t xml:space="preserve"> — пожары газов.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 Класс</w:t>
      </w:r>
      <w:proofErr w:type="gramStart"/>
      <w:r w:rsidRPr="00935C0B">
        <w:rPr>
          <w:color w:val="000000"/>
          <w:sz w:val="26"/>
          <w:szCs w:val="26"/>
        </w:rPr>
        <w:t xml:space="preserve"> Д</w:t>
      </w:r>
      <w:proofErr w:type="gramEnd"/>
      <w:r w:rsidRPr="00935C0B">
        <w:rPr>
          <w:color w:val="000000"/>
          <w:sz w:val="26"/>
          <w:szCs w:val="26"/>
        </w:rPr>
        <w:t xml:space="preserve"> — пожары металлов и их сплавов.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5. Класс</w:t>
      </w:r>
      <w:proofErr w:type="gramStart"/>
      <w:r w:rsidRPr="00935C0B">
        <w:rPr>
          <w:color w:val="000000"/>
          <w:sz w:val="26"/>
          <w:szCs w:val="26"/>
        </w:rPr>
        <w:t xml:space="preserve"> Е</w:t>
      </w:r>
      <w:proofErr w:type="gramEnd"/>
      <w:r w:rsidRPr="00935C0B">
        <w:rPr>
          <w:color w:val="000000"/>
          <w:sz w:val="26"/>
          <w:szCs w:val="26"/>
        </w:rPr>
        <w:t xml:space="preserve"> — пожары, связанные с горением электроустановок.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Опасные факторы пожара: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1. Открытый огонь.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 Повышенная температура (человек ощущает боль при нагреве кожи выше 45 C).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3. </w:t>
      </w:r>
      <w:proofErr w:type="gramStart"/>
      <w:r w:rsidRPr="00935C0B">
        <w:rPr>
          <w:color w:val="000000"/>
          <w:sz w:val="26"/>
          <w:szCs w:val="26"/>
        </w:rPr>
        <w:t>Токсичные продукты горения (обычно в воздухе содержится не более 0,04% углекислого газа.</w:t>
      </w:r>
      <w:proofErr w:type="gramEnd"/>
      <w:r w:rsidRPr="00935C0B">
        <w:rPr>
          <w:color w:val="000000"/>
          <w:sz w:val="26"/>
          <w:szCs w:val="26"/>
        </w:rPr>
        <w:t xml:space="preserve"> Если во время пожара его концентрация возрастает до 4 — 5%, то увеличивается частота дыхания, возникает шум в ушах, головокружение. При 8 — 10% — человек теряет сознание. </w:t>
      </w:r>
      <w:proofErr w:type="gramStart"/>
      <w:r w:rsidRPr="00935C0B">
        <w:rPr>
          <w:color w:val="000000"/>
          <w:sz w:val="26"/>
          <w:szCs w:val="26"/>
        </w:rPr>
        <w:t>При 20% — наступает паралич жизненных центров и наступает смерть).</w:t>
      </w:r>
      <w:proofErr w:type="gramEnd"/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 Понижение концентрации кислорода (при снижении концентрации кислорода в воздухе с 21% до 14% наступает кислородное голодание).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5. Дым (особую опасность представляет выделяющаяся при неполном сгорании окись углерода (CO), а также синильная кислота, акролеин и т.д.).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6. Падающие части конструкций.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7. Ударная волна (при взрыве).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8. Ядовитые вещества, выделяющиеся из поврежденного оборудования.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9. Поражение электрическим током (из-за обрыва проводов и повреждения изоляции).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Усугубляет опасность паника, которая вызывает неадекватные действия людей. Для предотвращения пожара необходимо соблюдать противопожарные запреты, такие как: не курить в постели, не использовать неисправные электрические приборы, не оставлять без присмотра топящую печь и др.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2.2. По данным ГУ МЧС России более 80 % пожаров происходит в жилых домах, основными причинами которых являются неосторожное обращение с огнём и неправильной эксплуатации бытовых электроприборов. При соблюдении мер пожарной безопасности Вы сумеете сохранить свою жизнь и жизнь ваших родных и близких. </w:t>
      </w:r>
      <w:r w:rsidRPr="00935C0B">
        <w:rPr>
          <w:b/>
          <w:bCs/>
          <w:color w:val="000000"/>
          <w:sz w:val="26"/>
          <w:szCs w:val="26"/>
        </w:rPr>
        <w:t>(Привести примеры по муниципальному образованию).</w:t>
      </w:r>
      <w:r w:rsidRPr="00935C0B">
        <w:rPr>
          <w:color w:val="000000"/>
          <w:sz w:val="26"/>
          <w:szCs w:val="26"/>
        </w:rPr>
        <w:t xml:space="preserve"> Во избежание пожара и чрезвычайной ситуации соблюдайте элементарные правила пожарной безопасности, которые требуют: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1) исключить курение в квартире, особенно курение в постели и курение в нетрезвом состоянии;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2) не пользоваться поврежденной электропроводкой и неисправными электроприборами;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3) не допускать детских игр с огнём, не оставлять детей без присмотра;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4) не бросать не потушенные окурки в ёмкости для мусора;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5) не оставлять включенные газовые приборы без контроля;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6) не хранить в жилом помещении горючие и легковоспламеняющиеся материалы и жидкости.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lastRenderedPageBreak/>
        <w:t>При эксплуатации печного отопления запрещается: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1) оставлять без присмотра топящие печи, а также поручать надзор за ними малолетним детям;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2) располагать топливо, другие горючие вещества и материалы на </w:t>
      </w:r>
      <w:proofErr w:type="spellStart"/>
      <w:r w:rsidRPr="00935C0B">
        <w:rPr>
          <w:color w:val="000000"/>
          <w:sz w:val="26"/>
          <w:szCs w:val="26"/>
        </w:rPr>
        <w:t>предтопочном</w:t>
      </w:r>
      <w:proofErr w:type="spellEnd"/>
      <w:r w:rsidRPr="00935C0B">
        <w:rPr>
          <w:color w:val="000000"/>
          <w:sz w:val="26"/>
          <w:szCs w:val="26"/>
        </w:rPr>
        <w:t xml:space="preserve"> листе;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3) применять для розжига печей бензин, керосин, дизельное топливо и другие ЛВЖ и ГЖ;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4) перекаливать печи.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При пожаре или обнаружении пожара: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1) немедленно позвонить в пожарную охрану по телефону 01 (по сотовой связи 101) и сообщить точный адрес места пожара, что горит и есть ли угроза людям;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2) выключить все источники энергии (газ, электричество);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3) в случае, если нет возможности позвонить в пожарную охрану, то сообщить соседям;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4) эвакуировать членов семьи - детей, стариков и больных;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5) по возможности задействовать первичные средства пожаротушения;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6) в случае, если помещение </w:t>
      </w:r>
      <w:proofErr w:type="gramStart"/>
      <w:r w:rsidRPr="00935C0B">
        <w:rPr>
          <w:color w:val="000000"/>
          <w:sz w:val="26"/>
          <w:szCs w:val="26"/>
        </w:rPr>
        <w:t>задымлено</w:t>
      </w:r>
      <w:proofErr w:type="gramEnd"/>
      <w:r w:rsidRPr="00935C0B">
        <w:rPr>
          <w:color w:val="000000"/>
          <w:sz w:val="26"/>
          <w:szCs w:val="26"/>
        </w:rPr>
        <w:t xml:space="preserve"> и очаг пожара не виден, плотно закрыть окна и двери помещения и покинуть опасную зону;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7) прикрыть органы дыхания увлажненной тканью, это защитит от попадания дыма и гари в лёгкие;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8) если нет возможности выйти из дома, то подойти к окну, чтобы пожарные знали ваше местонахождение.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Категорически запрещается тушить водой возгорание находящихся под напряжением электроустановок, электроприборов и электропроводку.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Лица, виновные в нарушении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  <w:bookmarkStart w:id="0" w:name="_Hlk118206709"/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spacing w:after="160" w:line="259" w:lineRule="auto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spacing w:after="160" w:line="259" w:lineRule="auto"/>
        <w:jc w:val="right"/>
        <w:rPr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Приложение 2 к Положению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>«Об организации обучения населения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 мерам пожарной безопасности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 и пропаганды в области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 xml:space="preserve">пожарной безопасности, содействии </w:t>
      </w:r>
    </w:p>
    <w:p w:rsidR="00267CB5" w:rsidRPr="00935C0B" w:rsidRDefault="00267CB5" w:rsidP="00267CB5">
      <w:pPr>
        <w:ind w:firstLine="567"/>
        <w:jc w:val="right"/>
        <w:rPr>
          <w:rFonts w:eastAsia="Calibri"/>
          <w:sz w:val="26"/>
          <w:szCs w:val="26"/>
          <w:lang w:eastAsia="en-US"/>
        </w:rPr>
      </w:pPr>
      <w:r w:rsidRPr="00935C0B">
        <w:rPr>
          <w:rFonts w:eastAsia="Calibri"/>
          <w:sz w:val="26"/>
          <w:szCs w:val="26"/>
          <w:lang w:eastAsia="en-US"/>
        </w:rPr>
        <w:t>распространению пожарно-технических знаний»</w:t>
      </w: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  <w:bookmarkStart w:id="1" w:name="_Hlk108772890"/>
      <w:r w:rsidRPr="00935C0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Тальском сельсовете.</w:t>
      </w:r>
    </w:p>
    <w:bookmarkEnd w:id="1"/>
    <w:p w:rsidR="00267CB5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jc w:val="center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ЖУРНАЛ</w:t>
      </w:r>
    </w:p>
    <w:p w:rsidR="00267CB5" w:rsidRPr="00935C0B" w:rsidRDefault="00267CB5" w:rsidP="00267CB5">
      <w:pPr>
        <w:jc w:val="center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учета проведения противопож</w:t>
      </w:r>
      <w:r>
        <w:rPr>
          <w:color w:val="000000"/>
          <w:sz w:val="26"/>
          <w:szCs w:val="26"/>
        </w:rPr>
        <w:t>арного инструктажа с населением                                            Тальского сельсовета Емельяновского района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 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Начат «____» ___________ 20__г.</w:t>
      </w: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Окончен «____» _________ 20__г.</w:t>
      </w:r>
    </w:p>
    <w:tbl>
      <w:tblPr>
        <w:tblpPr w:leftFromText="180" w:rightFromText="180" w:vertAnchor="text" w:horzAnchor="margin" w:tblpXSpec="center" w:tblpY="309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1584"/>
        <w:gridCol w:w="1134"/>
        <w:gridCol w:w="1984"/>
        <w:gridCol w:w="1384"/>
        <w:gridCol w:w="1559"/>
        <w:gridCol w:w="1134"/>
        <w:gridCol w:w="1134"/>
      </w:tblGrid>
      <w:tr w:rsidR="00267CB5" w:rsidRPr="00C32AB4" w:rsidTr="007D22E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 xml:space="preserve">№ </w:t>
            </w:r>
            <w:proofErr w:type="spellStart"/>
            <w:proofErr w:type="gramStart"/>
            <w:r w:rsidRPr="00C32AB4">
              <w:rPr>
                <w:sz w:val="20"/>
              </w:rPr>
              <w:t>п</w:t>
            </w:r>
            <w:proofErr w:type="spellEnd"/>
            <w:proofErr w:type="gramEnd"/>
            <w:r w:rsidRPr="00C32AB4">
              <w:rPr>
                <w:sz w:val="20"/>
              </w:rPr>
              <w:t>/</w:t>
            </w:r>
            <w:proofErr w:type="spellStart"/>
            <w:r w:rsidRPr="00C32AB4">
              <w:rPr>
                <w:sz w:val="20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Фамилия,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имя, отчество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инструктируемого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</w:t>
            </w:r>
            <w:r w:rsidR="00D96079">
              <w:rPr>
                <w:sz w:val="20"/>
              </w:rPr>
              <w:t>в</w:t>
            </w:r>
            <w:r w:rsidRPr="00C32AB4">
              <w:rPr>
                <w:sz w:val="20"/>
              </w:rPr>
              <w:t>а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proofErr w:type="gramStart"/>
            <w:r w:rsidRPr="00C32AB4">
              <w:rPr>
                <w:sz w:val="20"/>
              </w:rPr>
              <w:t>Зарегистрирован</w:t>
            </w:r>
            <w:proofErr w:type="gramEnd"/>
            <w:r w:rsidRPr="00C32AB4">
              <w:rPr>
                <w:sz w:val="20"/>
              </w:rPr>
              <w:t xml:space="preserve"> по месту жительства (временно, постоянно)</w:t>
            </w:r>
          </w:p>
        </w:tc>
        <w:tc>
          <w:tcPr>
            <w:tcW w:w="1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Тема инструктажа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Дата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проведения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инструктажа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Подпись</w:t>
            </w:r>
          </w:p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инструктируемого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C32AB4" w:rsidRDefault="00267CB5" w:rsidP="007D22E5">
            <w:pPr>
              <w:jc w:val="both"/>
              <w:rPr>
                <w:sz w:val="20"/>
              </w:rPr>
            </w:pPr>
            <w:r w:rsidRPr="00C32AB4">
              <w:rPr>
                <w:sz w:val="20"/>
              </w:rPr>
              <w:t>Подпись в получении памятки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7CB5" w:rsidRPr="00935C0B" w:rsidTr="007D22E5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B5" w:rsidRPr="00935C0B" w:rsidRDefault="00267CB5" w:rsidP="007D2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67CB5" w:rsidRPr="00E31879" w:rsidRDefault="00267CB5" w:rsidP="00267CB5">
      <w:pPr>
        <w:ind w:firstLine="567"/>
        <w:jc w:val="both"/>
        <w:rPr>
          <w:color w:val="000000"/>
          <w:sz w:val="24"/>
          <w:szCs w:val="24"/>
        </w:rPr>
      </w:pP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Подпись инструктора________________________________ (Ф.И.О.)</w:t>
      </w:r>
    </w:p>
    <w:p w:rsidR="00267CB5" w:rsidRDefault="00267CB5" w:rsidP="00267CB5">
      <w:pPr>
        <w:rPr>
          <w:rFonts w:ascii="Arial" w:hAnsi="Arial" w:cs="Arial"/>
          <w:color w:val="000000"/>
          <w:sz w:val="24"/>
          <w:szCs w:val="24"/>
        </w:rPr>
      </w:pP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p w:rsidR="00267CB5" w:rsidRPr="00935C0B" w:rsidRDefault="00267CB5" w:rsidP="00267CB5">
      <w:pPr>
        <w:rPr>
          <w:color w:val="000000"/>
          <w:sz w:val="26"/>
          <w:szCs w:val="26"/>
        </w:rPr>
      </w:pPr>
    </w:p>
    <w:p w:rsidR="00267CB5" w:rsidRPr="00935C0B" w:rsidRDefault="00267CB5" w:rsidP="00267CB5">
      <w:pPr>
        <w:ind w:firstLine="567"/>
        <w:jc w:val="right"/>
        <w:rPr>
          <w:color w:val="000000"/>
          <w:sz w:val="26"/>
          <w:szCs w:val="26"/>
        </w:rPr>
      </w:pPr>
    </w:p>
    <w:bookmarkEnd w:id="0"/>
    <w:p w:rsidR="00267CB5" w:rsidRPr="00935C0B" w:rsidRDefault="00267CB5" w:rsidP="00267CB5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7B5D7F" w:rsidRDefault="007B5D7F"/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B5"/>
    <w:rsid w:val="000D14E6"/>
    <w:rsid w:val="00267CB5"/>
    <w:rsid w:val="007B5D7F"/>
    <w:rsid w:val="00BA4F6F"/>
    <w:rsid w:val="00D96079"/>
    <w:rsid w:val="00DC4F8C"/>
    <w:rsid w:val="00F87481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2022-12-06T04:16:00Z</cp:lastPrinted>
  <dcterms:created xsi:type="dcterms:W3CDTF">2022-11-25T04:40:00Z</dcterms:created>
  <dcterms:modified xsi:type="dcterms:W3CDTF">2022-12-06T04:18:00Z</dcterms:modified>
</cp:coreProperties>
</file>